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REGULAMIN</w:t>
      </w:r>
    </w:p>
    <w:p w:rsidR="001535B4" w:rsidRDefault="001535B4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rekrutacji do Programu Opieka </w:t>
      </w:r>
      <w:proofErr w:type="spellStart"/>
      <w:r>
        <w:rPr>
          <w:rFonts w:ascii="Arial" w:hAnsi="Arial" w:cs="Arial"/>
          <w:b/>
          <w:bCs/>
          <w:color w:val="000000"/>
          <w:kern w:val="0"/>
        </w:rPr>
        <w:t>Wytchniowa</w:t>
      </w:r>
      <w:proofErr w:type="spellEnd"/>
      <w:r>
        <w:rPr>
          <w:rFonts w:ascii="Arial" w:hAnsi="Arial" w:cs="Arial"/>
          <w:b/>
          <w:bCs/>
          <w:color w:val="000000"/>
          <w:kern w:val="0"/>
        </w:rPr>
        <w:t xml:space="preserve"> dla członków rodzi oraz opiekunów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osób z niepełnosprawnościami w formie pobytu dziennego– edycja 2023</w:t>
      </w:r>
      <w:r w:rsidR="001535B4">
        <w:rPr>
          <w:rFonts w:ascii="Arial" w:hAnsi="Arial" w:cs="Arial"/>
          <w:b/>
          <w:bCs/>
          <w:color w:val="000000"/>
          <w:kern w:val="0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</w:rPr>
        <w:t>prowadzonej przez Stowarzyszenie „Magiczny Ogród”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1. Rekrutacja do Programu prowadzona: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1.1. będzie w dniach, 10 i 11.02.2023 r. w godzinach 9.00-14.00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1.2. w sali animacyjnej Spółdzielni Socjalnej „Sami swoi” przy ul. W.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Łukasińskiego 12, w Zamościu.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2. O udział w Programie ubiegać mogą się: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2.1. mieszkańcy Zamościa oraz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2.2. powiatu zamojskiego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będący członkami rodzin lub opiekunami sprawującymi stałą opiekę nad osobą ze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znacznym stopniem niepełnosprawności.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3. W pierwszej kolejności do udziału w Programie kwalifikowane będą osoby, które: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3.1. są jedynymi opiekunami osoby z niepełnosprawnościami (np. samotny rodzic)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3.2. nie korzystają z usług opiekuńczych lub specjalistycznych usług opiekuńczych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realizowanych przez inne podmioty,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3.3. pozostają we wspólnym gospodarstwie domowym z więcej niż jedną osobą z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niepełnosprawnościami.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4. Osoba ubiegająca się o udział w Programie zobowiązania jest do złożenia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kompletu poprawnie wymaganych dokumentów osobiście lub przez upoważnioną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osobę.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5. Komplet dokumentów wskazanych w pkt. 4 Regulaminu zawiera: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5.1. Karta zgłoszeniowa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5.2. Karta pomiaru niezależności funkcjonalnej według zmodyfikowanych kryteriów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oceny – skali FIM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5.3. Oświadczenie o niekorzystaniu z innych form wsparcia realizowane przez inne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jednostki lub organizacje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5.4. Klauzula informacyjna RODO w ramach Programu „</w:t>
      </w:r>
      <w:r>
        <w:rPr>
          <w:rFonts w:ascii="Arial" w:hAnsi="Arial" w:cs="Arial"/>
          <w:color w:val="000000"/>
          <w:kern w:val="0"/>
        </w:rPr>
        <w:t xml:space="preserve">Opieka </w:t>
      </w:r>
      <w:proofErr w:type="spellStart"/>
      <w:r>
        <w:rPr>
          <w:rFonts w:ascii="Arial" w:hAnsi="Arial" w:cs="Arial"/>
          <w:color w:val="000000"/>
          <w:kern w:val="0"/>
        </w:rPr>
        <w:t>wytchnieniowa</w:t>
      </w:r>
      <w:proofErr w:type="spellEnd"/>
      <w:r>
        <w:rPr>
          <w:rFonts w:ascii="Arial" w:hAnsi="Arial" w:cs="Arial"/>
          <w:color w:val="000000"/>
          <w:kern w:val="0"/>
        </w:rPr>
        <w:t>” – edycja 2023 Ministra Rodziny i Polityki Społecznej,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5.5. Oświadczenie o wskazaniu osoby do pełnienia funkcji </w:t>
      </w:r>
      <w:r>
        <w:rPr>
          <w:rFonts w:ascii="Arial" w:hAnsi="Arial" w:cs="Arial"/>
          <w:color w:val="000000"/>
          <w:kern w:val="0"/>
        </w:rPr>
        <w:t>opiekuna</w:t>
      </w:r>
      <w:r>
        <w:rPr>
          <w:rFonts w:ascii="Arial" w:hAnsi="Arial" w:cs="Arial"/>
          <w:color w:val="000000"/>
          <w:kern w:val="0"/>
        </w:rPr>
        <w:t xml:space="preserve"> (*dokument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opcjonalny),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5.6. Kserokopia aktualnego orzeczenia o niepełnosprawności osoby znajdującej się</w:t>
      </w:r>
    </w:p>
    <w:p w:rsidR="00845FCA" w:rsidRDefault="00845FCA" w:rsidP="00153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pod opieką.</w:t>
      </w:r>
    </w:p>
    <w:p w:rsidR="00517792" w:rsidRDefault="00845FCA" w:rsidP="001535B4">
      <w:pPr>
        <w:jc w:val="both"/>
      </w:pPr>
      <w:r>
        <w:rPr>
          <w:rFonts w:ascii="Arial" w:hAnsi="Arial" w:cs="Arial"/>
          <w:color w:val="000000"/>
          <w:kern w:val="0"/>
        </w:rPr>
        <w:t>6. Przy kwalifikacji do udziału w Programie obowiązuje kolejność zgłoszenia.</w:t>
      </w:r>
    </w:p>
    <w:sectPr w:rsidR="00517792" w:rsidSect="0033670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B65" w:rsidRDefault="00BF6B65" w:rsidP="001535B4">
      <w:r>
        <w:separator/>
      </w:r>
    </w:p>
  </w:endnote>
  <w:endnote w:type="continuationSeparator" w:id="0">
    <w:p w:rsidR="00BF6B65" w:rsidRDefault="00BF6B65" w:rsidP="001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5B4" w:rsidRDefault="001535B4" w:rsidP="001535B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262626"/>
        <w:kern w:val="0"/>
        <w:sz w:val="20"/>
        <w:szCs w:val="20"/>
      </w:rPr>
    </w:pPr>
    <w:r>
      <w:rPr>
        <w:rFonts w:ascii="Arial" w:hAnsi="Arial" w:cs="Arial"/>
        <w:b/>
        <w:bCs/>
        <w:color w:val="262626"/>
        <w:kern w:val="0"/>
        <w:sz w:val="20"/>
        <w:szCs w:val="20"/>
      </w:rPr>
      <w:t>Stowarzyszenie Magiczny Ogród</w:t>
    </w:r>
  </w:p>
  <w:p w:rsidR="001535B4" w:rsidRDefault="001535B4" w:rsidP="001535B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color w:val="262626"/>
        <w:kern w:val="0"/>
        <w:sz w:val="20"/>
        <w:szCs w:val="20"/>
      </w:rPr>
    </w:pPr>
    <w:r>
      <w:rPr>
        <w:rFonts w:ascii="Arial" w:hAnsi="Arial" w:cs="Arial"/>
        <w:color w:val="262626"/>
        <w:kern w:val="0"/>
        <w:sz w:val="20"/>
        <w:szCs w:val="20"/>
      </w:rPr>
      <w:t>KRS: 0000549612; NIP: 9223050732; REGON: 36106283700000</w:t>
    </w:r>
  </w:p>
  <w:p w:rsidR="001535B4" w:rsidRDefault="001535B4" w:rsidP="001535B4">
    <w:pPr>
      <w:pStyle w:val="Stopka"/>
    </w:pPr>
    <w:r>
      <w:rPr>
        <w:rFonts w:ascii="Arial" w:hAnsi="Arial" w:cs="Arial"/>
        <w:color w:val="262626"/>
        <w:kern w:val="0"/>
        <w:sz w:val="20"/>
        <w:szCs w:val="20"/>
      </w:rPr>
      <w:t>Adres: ul. Wiejska 13 lok. 1 |22-400 Zamość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B65" w:rsidRDefault="00BF6B65" w:rsidP="001535B4">
      <w:r>
        <w:separator/>
      </w:r>
    </w:p>
  </w:footnote>
  <w:footnote w:type="continuationSeparator" w:id="0">
    <w:p w:rsidR="00BF6B65" w:rsidRDefault="00BF6B65" w:rsidP="0015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65C"/>
    <w:multiLevelType w:val="multilevel"/>
    <w:tmpl w:val="0415001D"/>
    <w:styleLink w:val="Mulawa"/>
    <w:lvl w:ilvl="0">
      <w:start w:val="1"/>
      <w:numFmt w:val="decimal"/>
      <w:lvlText w:val="%1"/>
      <w:lvlJc w:val="left"/>
      <w:pPr>
        <w:ind w:left="364" w:hanging="360"/>
      </w:pPr>
      <w:rPr>
        <w:rFonts w:ascii="Times New Roman" w:hAnsi="Times New Roman" w:hint="default"/>
        <w:b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76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CA"/>
    <w:rsid w:val="001535B4"/>
    <w:rsid w:val="00336703"/>
    <w:rsid w:val="00517792"/>
    <w:rsid w:val="00696B22"/>
    <w:rsid w:val="00845FCA"/>
    <w:rsid w:val="00BF6B65"/>
    <w:rsid w:val="00D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D9CB2"/>
  <w15:chartTrackingRefBased/>
  <w15:docId w15:val="{7DB82076-CE66-2943-BEA9-21C53A1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ulawa">
    <w:name w:val="Mulawa"/>
    <w:uiPriority w:val="99"/>
    <w:rsid w:val="00D71D5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53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B4"/>
  </w:style>
  <w:style w:type="paragraph" w:styleId="Stopka">
    <w:name w:val="footer"/>
    <w:basedOn w:val="Normalny"/>
    <w:link w:val="StopkaZnak"/>
    <w:uiPriority w:val="99"/>
    <w:unhideWhenUsed/>
    <w:rsid w:val="00153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Kolbus</dc:creator>
  <cp:keywords/>
  <dc:description/>
  <cp:lastModifiedBy>Barbara Kolbus</cp:lastModifiedBy>
  <cp:revision>2</cp:revision>
  <dcterms:created xsi:type="dcterms:W3CDTF">2024-03-25T05:19:00Z</dcterms:created>
  <dcterms:modified xsi:type="dcterms:W3CDTF">2024-03-25T05:23:00Z</dcterms:modified>
</cp:coreProperties>
</file>